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ED" w:rsidRPr="0032532A" w:rsidRDefault="00C45D04" w:rsidP="00C45D04">
      <w:pPr>
        <w:tabs>
          <w:tab w:val="left" w:pos="2967"/>
          <w:tab w:val="left" w:pos="344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4D368A" w:rsidRPr="0032532A" w:rsidRDefault="004D368A" w:rsidP="0032532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:rsidR="00FF0123" w:rsidRDefault="004D368A" w:rsidP="004D36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C1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фестиваля </w:t>
      </w:r>
      <w:r w:rsidRPr="004D3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педагогических идей </w:t>
      </w:r>
    </w:p>
    <w:p w:rsidR="004D368A" w:rsidRPr="00FF0123" w:rsidRDefault="004D368A" w:rsidP="00FF01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"Открытый урок" в Архангельске</w:t>
      </w:r>
    </w:p>
    <w:p w:rsidR="004D368A" w:rsidRPr="004D368A" w:rsidRDefault="004D368A" w:rsidP="004D3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32532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D368A" w:rsidRPr="004D368A" w:rsidRDefault="004D368A" w:rsidP="004D368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8A" w:rsidRDefault="004D368A" w:rsidP="0032532A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правила организации и </w:t>
      </w:r>
      <w:proofErr w:type="spellStart"/>
      <w:proofErr w:type="gramStart"/>
      <w:r w:rsidRPr="00817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proofErr w:type="spellEnd"/>
      <w:proofErr w:type="gramEnd"/>
      <w:r w:rsidRPr="0081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педагогических идей "Открытый урок" в Архангельске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5B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фестиваль), условия участия, порядок подведения итогов.</w:t>
      </w:r>
    </w:p>
    <w:p w:rsidR="00762D97" w:rsidRDefault="00762D97" w:rsidP="0032532A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фестиваля 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"Город Архангельск"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 образования).</w:t>
      </w:r>
    </w:p>
    <w:p w:rsidR="00765F8B" w:rsidRPr="004D368A" w:rsidRDefault="00EC736C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765F8B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Организатор:</w:t>
      </w:r>
    </w:p>
    <w:p w:rsidR="00765F8B" w:rsidRPr="004D368A" w:rsidRDefault="00765F8B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по пропаганде фестиваля;</w:t>
      </w:r>
    </w:p>
    <w:p w:rsidR="00765F8B" w:rsidRPr="004D368A" w:rsidRDefault="00765F8B" w:rsidP="0032532A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информационное сопровождение фестиваля;</w:t>
      </w:r>
    </w:p>
    <w:p w:rsidR="00765F8B" w:rsidRPr="004D368A" w:rsidRDefault="00765F8B" w:rsidP="0032532A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и методическое руководство;</w:t>
      </w:r>
    </w:p>
    <w:p w:rsidR="00765F8B" w:rsidRPr="004D368A" w:rsidRDefault="00765F8B" w:rsidP="0032532A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утверждает состав экспертной комиссии фестиваля;</w:t>
      </w:r>
    </w:p>
    <w:p w:rsidR="00765F8B" w:rsidRPr="004D368A" w:rsidRDefault="00765F8B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фестиваля.</w:t>
      </w:r>
    </w:p>
    <w:p w:rsidR="00765F8B" w:rsidRPr="004D368A" w:rsidRDefault="001E4E8D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765F8B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Исполнителями являются:</w:t>
      </w:r>
    </w:p>
    <w:p w:rsidR="00765F8B" w:rsidRPr="004D368A" w:rsidRDefault="00765F8B" w:rsidP="0032532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(окружном) этапе 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окружные ресурсные центры системы образования муниципального образования "Город Архангельск" (далее – ОРЦ);</w:t>
      </w:r>
    </w:p>
    <w:p w:rsidR="00765F8B" w:rsidRPr="004D368A" w:rsidRDefault="00765F8B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(заочном) этапе 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учреждение </w:t>
      </w:r>
      <w:proofErr w:type="gramStart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муниципального образования "Город </w:t>
      </w:r>
      <w:proofErr w:type="spellStart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гельск</w:t>
      </w:r>
      <w:proofErr w:type="spellEnd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" "Детский (подростковый) центр "Радуга"</w:t>
      </w:r>
      <w:r w:rsidR="001C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МБУ</w:t>
      </w:r>
      <w:r w:rsidR="0088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1C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"ДПЦ "Радуга")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65F8B" w:rsidRPr="004D368A" w:rsidRDefault="00F248EC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65F8B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Исполнители</w:t>
      </w:r>
      <w:r w:rsidR="000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(окружного) этапа</w:t>
      </w:r>
      <w:r w:rsidR="00765F8B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5F8B" w:rsidRPr="004D368A" w:rsidRDefault="00765F8B" w:rsidP="003253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работу по пропаганде фестиваля;</w:t>
      </w:r>
    </w:p>
    <w:p w:rsidR="00765F8B" w:rsidRPr="004D368A" w:rsidRDefault="00765F8B" w:rsidP="003253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прием конкурсных материалов и регистрацию участников фестиваля;</w:t>
      </w:r>
    </w:p>
    <w:p w:rsidR="00765F8B" w:rsidRPr="004D368A" w:rsidRDefault="00765F8B" w:rsidP="003253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работу жюри</w:t>
      </w:r>
      <w:r w:rsidR="00D5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фестиваля;</w:t>
      </w:r>
    </w:p>
    <w:p w:rsidR="00A019E7" w:rsidRDefault="00765F8B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 w:rsidR="00A0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списки победителей </w:t>
      </w:r>
      <w:r w:rsidR="00D5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(окружного) этапа </w:t>
      </w:r>
      <w:r w:rsidR="00A01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фестиваля;</w:t>
      </w:r>
    </w:p>
    <w:p w:rsidR="00A019E7" w:rsidRDefault="00A019E7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изготовление сертификатов</w:t>
      </w:r>
      <w:r w:rsidR="0092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6A1" w:rsidRPr="00C4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</w:t>
      </w:r>
      <w:r w:rsidR="00FB5B98" w:rsidRPr="00C45D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425763" w:rsidRPr="00C45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D34" w:rsidRDefault="00D53D34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</w:t>
      </w:r>
      <w:r w:rsidR="00CB5D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(заочного) этапа</w:t>
      </w:r>
      <w:r w:rsidR="00CB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"ДПЦ "Радуга"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5D64" w:rsidRPr="004D368A" w:rsidRDefault="00CB5D64" w:rsidP="003253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работу по пропаганде фестиваля;</w:t>
      </w:r>
    </w:p>
    <w:p w:rsidR="00CB5D64" w:rsidRPr="004D368A" w:rsidRDefault="00CB5D64" w:rsidP="003253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прием конкурсных материалов и регистрацию участников фестиваля;</w:t>
      </w:r>
    </w:p>
    <w:p w:rsidR="00CB5D64" w:rsidRDefault="00CB5D64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работу</w:t>
      </w:r>
      <w:r w:rsidRPr="00CB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 фестиваля;</w:t>
      </w:r>
    </w:p>
    <w:p w:rsidR="00D53D34" w:rsidRDefault="00D53D34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4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изготовление дипломов и </w:t>
      </w:r>
      <w:r w:rsidR="00676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сертификатов.</w:t>
      </w:r>
    </w:p>
    <w:p w:rsidR="006C0880" w:rsidRDefault="006C0880" w:rsidP="006C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1.6. Финансовое обеспечение организации и проведения фестиваля осуществляется за счет средств городского бюджета.</w:t>
      </w:r>
    </w:p>
    <w:p w:rsidR="00032AFC" w:rsidRDefault="00032AFC" w:rsidP="006C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04" w:rsidRDefault="00C45D04" w:rsidP="006C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04" w:rsidRDefault="00C45D04" w:rsidP="006C0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B9" w:rsidRPr="008175B9" w:rsidRDefault="008175B9" w:rsidP="0032532A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и задачи</w:t>
      </w:r>
    </w:p>
    <w:p w:rsidR="008175B9" w:rsidRPr="008175B9" w:rsidRDefault="008175B9" w:rsidP="008175B9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8A" w:rsidRPr="004D368A" w:rsidRDefault="00785D91" w:rsidP="0076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фестиваля является выявление и распространение </w:t>
      </w:r>
      <w:proofErr w:type="spellStart"/>
      <w:proofErr w:type="gramStart"/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педагогического опыта работников муниципальн</w:t>
      </w:r>
      <w:r w:rsidR="00C1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образовательных 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муниципального образования "Город </w:t>
      </w:r>
      <w:proofErr w:type="spellStart"/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гельск</w:t>
      </w:r>
      <w:proofErr w:type="spellEnd"/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находящихся в ведении департамента образования (далее – образовательные учреждения). </w:t>
      </w:r>
    </w:p>
    <w:p w:rsidR="004D368A" w:rsidRPr="004D368A" w:rsidRDefault="00AD6016" w:rsidP="004D3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фестиваля:</w:t>
      </w:r>
    </w:p>
    <w:p w:rsidR="004D368A" w:rsidRPr="004D368A" w:rsidRDefault="004D368A" w:rsidP="004D3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демонстрации эффективного опыта работы 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творческого потенциала педагогов образовательных учреждений;</w:t>
      </w:r>
    </w:p>
    <w:p w:rsidR="004D368A" w:rsidRPr="004D368A" w:rsidRDefault="004D368A" w:rsidP="004D36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формированию интереса у педагогов к изучению инновационных </w:t>
      </w:r>
      <w:proofErr w:type="gramStart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использованию оригинальных методик и технологий организации уроков и занятий в практике образовательного учреждения;</w:t>
      </w:r>
    </w:p>
    <w:p w:rsidR="004D368A" w:rsidRPr="004D368A" w:rsidRDefault="004D368A" w:rsidP="004D3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систематизация, пополнение банка данных инновационных методических разработок уроков и занятий с последующим их внедрением в образовательный процесс образовательных учреждений;</w:t>
      </w:r>
    </w:p>
    <w:p w:rsidR="004D368A" w:rsidRDefault="004D368A" w:rsidP="004D3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форм профессионального общения педагогов образовательных учреждений и расширение его диапазона.</w:t>
      </w:r>
    </w:p>
    <w:p w:rsidR="00AC7B39" w:rsidRDefault="00AC7B39" w:rsidP="004D3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39" w:rsidRPr="00AC7B39" w:rsidRDefault="001B398A" w:rsidP="0032532A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Участники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фестиваля</w:t>
      </w:r>
      <w:proofErr w:type="spellEnd"/>
    </w:p>
    <w:p w:rsidR="00AC7B39" w:rsidRPr="00AC7B39" w:rsidRDefault="00AC7B39" w:rsidP="00AC7B39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651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 принимают участие педагоги образовательных учреждений (далее – участники).</w:t>
      </w:r>
    </w:p>
    <w:p w:rsidR="004D368A" w:rsidRPr="004D368A" w:rsidRDefault="004D368A" w:rsidP="004D368A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1B398A" w:rsidP="004D368A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4D368A" w:rsidRPr="004D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организации и проведения фестиваля</w:t>
      </w:r>
    </w:p>
    <w:p w:rsidR="004D368A" w:rsidRPr="004D368A" w:rsidRDefault="004D368A" w:rsidP="004D368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0C5B4C" w:rsidP="003922E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Фестиваль проводится  в два этапа: </w:t>
      </w:r>
    </w:p>
    <w:p w:rsidR="004D368A" w:rsidRPr="004D368A" w:rsidRDefault="00D01602" w:rsidP="004D368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(окружной) этап состоится с </w:t>
      </w:r>
      <w:r w:rsidR="00736D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10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по </w:t>
      </w:r>
      <w:r w:rsidR="00736D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10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D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910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D368A" w:rsidRPr="004D368A" w:rsidRDefault="004D368A" w:rsidP="004D36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(заочный) этап состоится с </w:t>
      </w:r>
      <w:r w:rsidR="003928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16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928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16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D016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D368A" w:rsidRPr="004D368A" w:rsidRDefault="000C5B4C" w:rsidP="0097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Номинации фестиваля:</w:t>
      </w:r>
    </w:p>
    <w:p w:rsidR="004D368A" w:rsidRPr="004D368A" w:rsidRDefault="004D368A" w:rsidP="004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r w:rsidR="009B4D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дошкольников";</w:t>
      </w:r>
    </w:p>
    <w:p w:rsidR="004D368A" w:rsidRDefault="004D368A" w:rsidP="004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r w:rsidR="00C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 с применением информационно-коммуникационных технологий";</w:t>
      </w:r>
    </w:p>
    <w:p w:rsidR="00567006" w:rsidRPr="004D368A" w:rsidRDefault="00567006" w:rsidP="00567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652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</w:t>
      </w:r>
      <w:r w:rsidR="00E65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E652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для дошкольников"</w:t>
      </w:r>
      <w:r w:rsidR="00B721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F8A" w:rsidRPr="004D368A" w:rsidRDefault="004D368A" w:rsidP="00FC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F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"Урок для школьников";</w:t>
      </w:r>
    </w:p>
    <w:p w:rsidR="004D368A" w:rsidRPr="004D368A" w:rsidRDefault="004D368A" w:rsidP="00292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"Урок для школьников с применением информационно-</w:t>
      </w:r>
      <w:proofErr w:type="spellStart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</w:t>
      </w:r>
      <w:proofErr w:type="spellEnd"/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</w:t>
      </w:r>
      <w:proofErr w:type="spellEnd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(или) электронных учебников и интерактивных пособий";</w:t>
      </w:r>
      <w:r w:rsidRPr="004D368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473405" w:rsidRDefault="004D368A" w:rsidP="004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3405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"Внеклассное занятие для школьников";</w:t>
      </w:r>
    </w:p>
    <w:p w:rsidR="0032532A" w:rsidRDefault="004D368A" w:rsidP="00473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"Нетрадиционный урок</w:t>
      </w:r>
      <w:r w:rsidR="003E375D">
        <w:rPr>
          <w:rFonts w:ascii="Times New Roman" w:eastAsia="Times New Roman" w:hAnsi="Times New Roman" w:cs="Times New Roman"/>
          <w:sz w:val="28"/>
          <w:szCs w:val="28"/>
          <w:lang w:eastAsia="ru-RU"/>
        </w:rPr>
        <w:t>/занятие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4D368A" w:rsidRDefault="004D368A" w:rsidP="004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"Мои первые уроки" (для педагогов, имеющих педагогический стаж работы до 3 лет).</w:t>
      </w:r>
    </w:p>
    <w:p w:rsidR="00314C92" w:rsidRPr="00314C92" w:rsidRDefault="00CA0243" w:rsidP="00314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номинация</w:t>
      </w:r>
      <w:r w:rsidR="00314C92" w:rsidRPr="00221168">
        <w:t xml:space="preserve">, </w:t>
      </w:r>
      <w:r w:rsidR="00314C92"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приуроченная к проведению Года экологии и </w:t>
      </w:r>
      <w:proofErr w:type="gramStart"/>
      <w:r w:rsidR="00314C92"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="00314C92"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в Российской Федерации </w:t>
      </w:r>
      <w:r w:rsidR="00314C92"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"Экологическое воспитание/образование как залог </w:t>
      </w:r>
      <w:r w:rsidR="00A01DA2"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социально-активной личности.</w:t>
      </w:r>
    </w:p>
    <w:p w:rsidR="004D368A" w:rsidRPr="004D368A" w:rsidRDefault="000C5B4C" w:rsidP="00F97E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C0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конкурсных материалов на первом (окружном) этапе создается жюри фестиваля. </w:t>
      </w:r>
    </w:p>
    <w:p w:rsidR="004D368A" w:rsidRPr="004D368A" w:rsidRDefault="00927AD2" w:rsidP="004D368A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92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числа руководящих и педагогических работников </w:t>
      </w:r>
      <w:r w:rsidR="00D33B88"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3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учреждений, входящих по территориальному признаку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ОРЦ</w:t>
      </w:r>
      <w:r w:rsid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92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утверждается приказом руководителя ОРЦ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368A" w:rsidRPr="004D368A" w:rsidRDefault="00D9463C" w:rsidP="000214D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конкур</w:t>
      </w:r>
      <w:r w:rsidR="0079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сных материалов </w:t>
      </w:r>
      <w:r w:rsidR="00AB2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(заочном) этапе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экспертная комиссия из числа </w:t>
      </w:r>
      <w:r w:rsidR="00435DFF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департамента образования</w:t>
      </w:r>
      <w:r w:rsidR="0043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руководящих и педагогических работников </w:t>
      </w:r>
      <w:r w:rsidR="0006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экспертной комиссии утверждается приказом директора департамента образования.</w:t>
      </w:r>
    </w:p>
    <w:p w:rsidR="004D368A" w:rsidRPr="004D368A" w:rsidRDefault="000C5B4C" w:rsidP="0006622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фестиваля:</w:t>
      </w:r>
    </w:p>
    <w:p w:rsidR="004D368A" w:rsidRPr="004D368A" w:rsidRDefault="004D368A" w:rsidP="004D368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конкурсные материалы в соответствии с критериями</w:t>
      </w:r>
      <w:r w:rsidR="00C2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(окружном) этапе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68A" w:rsidRPr="004D368A" w:rsidRDefault="004D368A" w:rsidP="004D368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критериев оценки конкурсных материалов;</w:t>
      </w:r>
    </w:p>
    <w:p w:rsidR="004D368A" w:rsidRPr="004D368A" w:rsidRDefault="004D368A" w:rsidP="004D368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протоколы</w:t>
      </w:r>
      <w:r w:rsidRPr="004D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конкурсных материалов и итоговые протоколы результатов участников перв</w:t>
      </w:r>
      <w:r w:rsidR="005D4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(окружного) этапа фестиваля</w:t>
      </w:r>
      <w:r w:rsidR="00C2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 к настоящему Положению</w:t>
      </w:r>
      <w:r w:rsidR="005D4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68A" w:rsidRPr="004D368A" w:rsidRDefault="004D368A" w:rsidP="0070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комиссия фестиваля:</w:t>
      </w:r>
    </w:p>
    <w:p w:rsidR="004D368A" w:rsidRPr="004D368A" w:rsidRDefault="00015E94" w:rsidP="004D368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конкурсные материалы</w:t>
      </w:r>
      <w:r w:rsidR="004D368A" w:rsidRPr="00D13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критериями</w:t>
      </w:r>
      <w:r w:rsidR="00C2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(заочном) этапе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68A" w:rsidRPr="004D368A" w:rsidRDefault="004D368A" w:rsidP="004D368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критериев оценки конкурсных материалов;</w:t>
      </w:r>
    </w:p>
    <w:p w:rsidR="004D368A" w:rsidRPr="004D368A" w:rsidRDefault="004D368A" w:rsidP="004D368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протоколы</w:t>
      </w:r>
      <w:r w:rsidRPr="004D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конкурсных материалов и итоговые протоколы результатов участников фестиваля</w:t>
      </w:r>
      <w:r w:rsidR="00DF7D3C" w:rsidRPr="00DF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3 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68A" w:rsidRPr="004D368A" w:rsidRDefault="004D368A" w:rsidP="004D368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фестиваля по номинациям.</w:t>
      </w:r>
    </w:p>
    <w:p w:rsidR="004D368A" w:rsidRPr="004D368A" w:rsidRDefault="00EB7F9E" w:rsidP="00DF25A3">
      <w:pPr>
        <w:tabs>
          <w:tab w:val="left" w:pos="72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первом (окружном) этапе в срок </w:t>
      </w:r>
      <w:r w:rsidR="004D368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03F3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C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3F3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990C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3F3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4D368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90C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участникам </w:t>
      </w:r>
      <w:r w:rsidR="0062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необходимо направить </w:t>
      </w:r>
      <w:r w:rsidR="004D368A" w:rsidRPr="004D36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электронном и печатном 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в ОРЦ по территориальному признаку, следующие материалы:</w:t>
      </w:r>
    </w:p>
    <w:p w:rsidR="004D368A" w:rsidRPr="004D368A" w:rsidRDefault="004D368A" w:rsidP="00624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</w:t>
      </w:r>
      <w:r w:rsidR="0062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="0062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2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согласно 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0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№ 1 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6D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68A" w:rsidRPr="004D368A" w:rsidRDefault="004D368A" w:rsidP="004D3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форме </w:t>
      </w:r>
      <w:r w:rsidR="0036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A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60F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</w:t>
      </w:r>
      <w:r w:rsidR="00360F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68A" w:rsidRPr="004D368A" w:rsidRDefault="004D368A" w:rsidP="004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</w:t>
      </w:r>
      <w:r w:rsidR="00E36139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4B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36139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4B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139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4B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жюри фестиваля оценивает конкурсные материалы в соответствии с  критериями: </w:t>
      </w:r>
    </w:p>
    <w:p w:rsidR="004D368A" w:rsidRPr="00235016" w:rsidRDefault="004D368A" w:rsidP="004D3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 (</w:t>
      </w:r>
      <w:r w:rsidR="00840F24"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баллов);</w:t>
      </w:r>
    </w:p>
    <w:p w:rsidR="004D368A" w:rsidRPr="00235016" w:rsidRDefault="004D368A" w:rsidP="004D36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</w:t>
      </w:r>
      <w:r w:rsidR="00D3763C"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 содержания заявленной теме</w:t>
      </w:r>
      <w:r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6479D"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9B66E9" w:rsidRPr="00235016" w:rsidRDefault="004D368A" w:rsidP="004D36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B66E9"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диагностичность</w:t>
      </w:r>
      <w:proofErr w:type="spellEnd"/>
      <w:r w:rsidR="009B66E9"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конкретность целей и задач (</w:t>
      </w:r>
      <w:r w:rsidR="0026479D"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9B66E9"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баллов);</w:t>
      </w:r>
    </w:p>
    <w:p w:rsidR="004D368A" w:rsidRPr="00235016" w:rsidRDefault="004D368A" w:rsidP="009B66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на достижение поставленных целей и задач (</w:t>
      </w:r>
      <w:r w:rsidR="0026479D"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баллов);</w:t>
      </w:r>
    </w:p>
    <w:p w:rsidR="0032532A" w:rsidRPr="00840F24" w:rsidRDefault="004D368A" w:rsidP="003064F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инновационных методов обучения и воспитания</w:t>
      </w:r>
      <w:r w:rsidR="0032532A"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07755"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4D368A" w:rsidRPr="00840F24" w:rsidRDefault="00F03691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рациональность </w:t>
      </w:r>
      <w:r w:rsidR="004D368A" w:rsidRPr="00840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 (</w:t>
      </w:r>
      <w:r w:rsidR="00673B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368A" w:rsidRPr="0084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4D368A" w:rsidRPr="00840F24" w:rsidRDefault="004D368A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практического применения (</w:t>
      </w:r>
      <w:r w:rsidR="00F030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F24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баллов);</w:t>
      </w:r>
    </w:p>
    <w:p w:rsidR="004D368A" w:rsidRPr="00840F24" w:rsidRDefault="004D368A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качество и грамотность оформления материалов (демонстрация   методической культуры; соблюдение правил правописания и  норм русского  литературного языка) (10 баллов).</w:t>
      </w:r>
    </w:p>
    <w:p w:rsidR="004D368A" w:rsidRPr="004D368A" w:rsidRDefault="004D368A" w:rsidP="003253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– </w:t>
      </w:r>
      <w:r w:rsidR="005356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30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68A" w:rsidRPr="004D368A" w:rsidRDefault="00684EAA" w:rsidP="003253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жюри по итогам первого (окружного) этапа оформляются соответствующим протоколом.</w:t>
      </w:r>
    </w:p>
    <w:p w:rsidR="001348F0" w:rsidRPr="0032532A" w:rsidRDefault="00684EAA" w:rsidP="00325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F62" w:rsidRPr="00C1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5C23"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DA5FD4"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итоговых </w:t>
      </w:r>
      <w:r w:rsidR="00D25C23"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48F0"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="00D25C23"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348F0" w:rsidRPr="0023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</w:t>
      </w:r>
      <w:r w:rsidR="001348F0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(окружного) этапа </w:t>
      </w:r>
      <w:r w:rsidR="001348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совместно с конкурсными материалами</w:t>
      </w:r>
      <w:r w:rsidR="00D2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а также  </w:t>
      </w:r>
      <w:r w:rsidR="00D25C23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D25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25C23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участие в фестивале по форме согласно </w:t>
      </w:r>
      <w:r w:rsidR="00D25C2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25C2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53673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</w:t>
      </w:r>
      <w:r w:rsidR="001348F0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руководителями ОРЦ </w:t>
      </w:r>
      <w:r w:rsidR="001348F0" w:rsidRPr="003253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электронном и печатном </w:t>
      </w:r>
      <w:r w:rsidR="001348F0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исполнителю второго (заочного этапа) </w:t>
      </w:r>
      <w:r w:rsidR="00883C1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(163000, Архангельская область, город Архангельск, Октябрь</w:t>
      </w:r>
      <w:r w:rsidR="0032532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территориальный округ, </w:t>
      </w:r>
      <w:r w:rsid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F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</w:t>
      </w:r>
      <w:r w:rsid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Троицкий</w:t>
      </w:r>
      <w:r w:rsidR="00883C1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>96, кор</w:t>
      </w:r>
      <w:r w:rsidR="000F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2, </w:t>
      </w:r>
      <w:r w:rsidR="004E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883C1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почты: arhraduga@mail.ru</w:t>
      </w:r>
      <w:proofErr w:type="gramEnd"/>
      <w:r w:rsidR="00883C1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20AC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20AC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</w:t>
      </w:r>
      <w:r w:rsidR="004E51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20AC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32532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20AC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E51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20AC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348F0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участников второго (заочного) этапа фестиваля</w:t>
      </w:r>
      <w:r w:rsidR="0053673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368A" w:rsidRPr="0032532A" w:rsidRDefault="00C16F62" w:rsidP="002F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348F0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участ</w:t>
      </w:r>
      <w:bookmarkStart w:id="0" w:name="_GoBack"/>
      <w:bookmarkEnd w:id="0"/>
      <w:r w:rsidR="001348F0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(заочного) </w:t>
      </w:r>
      <w:r w:rsidR="001348F0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="008836CE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МБУ ДО</w:t>
      </w:r>
      <w:r w:rsidR="00255201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6CE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"ДПЦ "Радуга" </w:t>
      </w:r>
      <w:r w:rsidR="00B97F8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заносит 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в </w:t>
      </w:r>
      <w:r w:rsidR="00A970E5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итоговую 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рейтинговую таблицу</w:t>
      </w:r>
      <w:r w:rsidR="006F501D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B97F8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</w:t>
      </w:r>
      <w:r w:rsidR="00B97F8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01D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97F8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501D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B97F83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632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E5" w:rsidRPr="007D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(заочный) этап фестиваля проходят участники, попавшие в </w:t>
      </w:r>
      <w:r w:rsidR="006D6960" w:rsidRPr="007D215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2532A" w:rsidRPr="007D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A970E5" w:rsidRPr="007D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участников </w:t>
      </w:r>
      <w:r w:rsidR="005138AC" w:rsidRPr="007D2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(</w:t>
      </w:r>
      <w:r w:rsidR="00A970E5" w:rsidRPr="007D2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окружных</w:t>
      </w:r>
      <w:r w:rsidR="005138AC" w:rsidRPr="007D21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70E5" w:rsidRPr="007D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этапов.</w:t>
      </w:r>
    </w:p>
    <w:p w:rsidR="004D368A" w:rsidRPr="004D368A" w:rsidRDefault="009F1FFD" w:rsidP="00C0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4D368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Экспертная комиссия с </w:t>
      </w:r>
      <w:r w:rsidR="004B1D12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1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1D12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4D368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B1D12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31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368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201</w:t>
      </w:r>
      <w:r w:rsidR="00E331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368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оценивает  материалы в баллах в соответствии с пунктом </w:t>
      </w:r>
      <w:r w:rsidR="00106856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66597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368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448F8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положения. Определяет</w:t>
      </w:r>
      <w:r w:rsidR="004D368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60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="004D368A"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фестиваля. Победителями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объявляются участники, набравшие наибольшее количество баллов, при условии, что количество набранных ими баллов превышает половину максимально возможных. </w:t>
      </w:r>
    </w:p>
    <w:p w:rsidR="004D368A" w:rsidRPr="004D368A" w:rsidRDefault="004D368A" w:rsidP="004D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9F72F3" w:rsidP="004D3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D368A" w:rsidRPr="004D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фестиваля</w:t>
      </w:r>
    </w:p>
    <w:p w:rsidR="004D368A" w:rsidRPr="004D368A" w:rsidRDefault="004D368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410C1" w:rsidP="004448F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Победители фестиваля утверждаются приказом директора департамента образования.</w:t>
      </w:r>
    </w:p>
    <w:p w:rsidR="004D368A" w:rsidRPr="004D368A" w:rsidRDefault="004410C1" w:rsidP="00A86DD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Победители фестиваля награждаются дипломами. </w:t>
      </w:r>
    </w:p>
    <w:p w:rsidR="004D368A" w:rsidRPr="004D368A" w:rsidRDefault="004410C1" w:rsidP="006104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Всем участникам второго (заочного) этапа фестиваля вручаются сертификаты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68A" w:rsidRDefault="004410C1" w:rsidP="006104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Всем участникам </w:t>
      </w:r>
      <w:r w:rsidR="009A0B0F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тех</w:t>
      </w:r>
      <w:r w:rsidR="0032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9A0B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прошел во второй (заочный) этап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первого (окружного) этапа </w:t>
      </w:r>
      <w:r w:rsidR="003343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4D368A"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сертификаты участника окружного этапа.</w:t>
      </w:r>
    </w:p>
    <w:p w:rsidR="0032532A" w:rsidRPr="004D368A" w:rsidRDefault="0032532A" w:rsidP="0032532A">
      <w:pPr>
        <w:tabs>
          <w:tab w:val="left" w:pos="127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D368A" w:rsidRPr="004D368A" w:rsidRDefault="004D368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8A" w:rsidRPr="004D368A" w:rsidRDefault="004D368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32A" w:rsidRDefault="0032532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532A" w:rsidSect="0032532A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</w:p>
    <w:p w:rsidR="0032532A" w:rsidRDefault="0032532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8A" w:rsidRPr="0032532A" w:rsidRDefault="004D368A" w:rsidP="0032532A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32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32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D368A" w:rsidRPr="0032532A" w:rsidRDefault="004D368A" w:rsidP="0032532A">
      <w:pPr>
        <w:tabs>
          <w:tab w:val="left" w:pos="3921"/>
          <w:tab w:val="center" w:pos="4677"/>
          <w:tab w:val="left" w:pos="574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4D368A" w:rsidRPr="0032532A" w:rsidRDefault="004D368A" w:rsidP="0032532A">
      <w:pPr>
        <w:tabs>
          <w:tab w:val="left" w:pos="3921"/>
          <w:tab w:val="center" w:pos="4677"/>
          <w:tab w:val="left" w:pos="574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педагогических идей "Открытый урок"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Архангельске</w:t>
      </w:r>
    </w:p>
    <w:p w:rsidR="004D368A" w:rsidRPr="004D368A" w:rsidRDefault="004D368A" w:rsidP="004D36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32A" w:rsidRDefault="00425763" w:rsidP="004D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4D368A" w:rsidRPr="004D368A" w:rsidRDefault="00425763" w:rsidP="004D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4D368A" w:rsidRPr="004D3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участие в фестивал</w:t>
      </w:r>
      <w:r w:rsidR="004E6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D368A" w:rsidRPr="004D3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педагогических идей </w:t>
      </w:r>
    </w:p>
    <w:p w:rsidR="004D368A" w:rsidRPr="004D368A" w:rsidRDefault="004D368A" w:rsidP="004D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"Открытый урок" </w:t>
      </w:r>
      <w:r w:rsidR="004E6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4D3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Архангельск</w:t>
      </w:r>
      <w:r w:rsidR="004E6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4D368A" w:rsidRPr="004D368A" w:rsidRDefault="004D368A" w:rsidP="004D36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4D368A" w:rsidRPr="004D368A" w:rsidTr="004D368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Фамилия, имя, отчество автора (полностью)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4D368A" w:rsidRDefault="004D368A" w:rsidP="004D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68A" w:rsidRPr="004D368A" w:rsidTr="004D368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Должность</w:t>
            </w:r>
          </w:p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4D368A" w:rsidRDefault="004D368A" w:rsidP="004D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68A" w:rsidRPr="004D368A" w:rsidTr="004D368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Место работы (полное наименование </w:t>
            </w:r>
            <w:r w:rsidR="00536E23" w:rsidRPr="003253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образовательного учреждения</w:t>
            </w:r>
            <w:r w:rsidRPr="003253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уставу)</w:t>
            </w:r>
          </w:p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4D368A" w:rsidRDefault="004D368A" w:rsidP="004D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68A" w:rsidRPr="004D368A" w:rsidTr="004D368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Квалификационная категория</w:t>
            </w:r>
          </w:p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4D368A" w:rsidRDefault="004D368A" w:rsidP="004D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68A" w:rsidRPr="004D368A" w:rsidTr="004D368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Номинация, перечень представленных материалов</w:t>
            </w:r>
          </w:p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4D368A" w:rsidRDefault="004D368A" w:rsidP="004D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68A" w:rsidRPr="004D368A" w:rsidTr="004D368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 Контактный телефон</w:t>
            </w:r>
          </w:p>
          <w:p w:rsidR="004D368A" w:rsidRPr="0032532A" w:rsidRDefault="004D368A" w:rsidP="003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A" w:rsidRPr="004D368A" w:rsidRDefault="004D368A" w:rsidP="004D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D368A" w:rsidRPr="004D368A" w:rsidRDefault="004D368A" w:rsidP="004D368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119"/>
        <w:tblW w:w="9464" w:type="dxa"/>
        <w:tblLook w:val="01E0" w:firstRow="1" w:lastRow="1" w:firstColumn="1" w:lastColumn="1" w:noHBand="0" w:noVBand="0"/>
      </w:tblPr>
      <w:tblGrid>
        <w:gridCol w:w="3772"/>
        <w:gridCol w:w="5692"/>
      </w:tblGrid>
      <w:tr w:rsidR="004D368A" w:rsidRPr="004D368A" w:rsidTr="004D368A">
        <w:tc>
          <w:tcPr>
            <w:tcW w:w="3772" w:type="dxa"/>
            <w:hideMark/>
          </w:tcPr>
          <w:p w:rsidR="004D368A" w:rsidRPr="0032532A" w:rsidRDefault="004D368A" w:rsidP="003253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4D368A" w:rsidRPr="0032532A" w:rsidRDefault="004D368A" w:rsidP="003253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участника</w:t>
            </w:r>
          </w:p>
        </w:tc>
        <w:tc>
          <w:tcPr>
            <w:tcW w:w="5692" w:type="dxa"/>
            <w:hideMark/>
          </w:tcPr>
          <w:p w:rsidR="004D368A" w:rsidRPr="004D368A" w:rsidRDefault="004D368A" w:rsidP="004D36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"____" _______________ 201</w:t>
            </w:r>
            <w:r w:rsidR="0099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D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5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4D368A" w:rsidRDefault="004D368A" w:rsidP="004D36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  Расшифровка подписи</w:t>
            </w:r>
          </w:p>
          <w:p w:rsidR="0032532A" w:rsidRPr="004D368A" w:rsidRDefault="0032532A" w:rsidP="004D36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368A" w:rsidRPr="004D368A" w:rsidTr="004D368A">
        <w:tc>
          <w:tcPr>
            <w:tcW w:w="3772" w:type="dxa"/>
            <w:hideMark/>
          </w:tcPr>
          <w:p w:rsidR="004D368A" w:rsidRPr="0032532A" w:rsidRDefault="004D368A" w:rsidP="003253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4D368A" w:rsidRPr="0032532A" w:rsidRDefault="004D368A" w:rsidP="003253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 учреждения</w:t>
            </w:r>
          </w:p>
        </w:tc>
        <w:tc>
          <w:tcPr>
            <w:tcW w:w="5692" w:type="dxa"/>
            <w:hideMark/>
          </w:tcPr>
          <w:p w:rsidR="004D368A" w:rsidRPr="004D368A" w:rsidRDefault="004D368A" w:rsidP="004D36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"____" _______________ 201</w:t>
            </w:r>
            <w:r w:rsidR="0099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D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5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4D368A" w:rsidRPr="004D368A" w:rsidRDefault="004D368A" w:rsidP="004D36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  Расшифровка подписи</w:t>
            </w:r>
          </w:p>
          <w:p w:rsidR="004D368A" w:rsidRPr="004D368A" w:rsidRDefault="004D368A" w:rsidP="004D368A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МП</w:t>
            </w:r>
          </w:p>
        </w:tc>
      </w:tr>
    </w:tbl>
    <w:p w:rsidR="004D368A" w:rsidRPr="004D368A" w:rsidRDefault="004D368A" w:rsidP="004D368A">
      <w:pPr>
        <w:tabs>
          <w:tab w:val="left" w:pos="392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32532A" w:rsidP="00325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D368A" w:rsidRDefault="004D368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210" w:rsidRDefault="00CE1210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210" w:rsidRDefault="00CE1210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93" w:rsidRDefault="00085293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210" w:rsidRPr="004D368A" w:rsidRDefault="00CE1210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2A" w:rsidRDefault="0032532A" w:rsidP="004D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532A" w:rsidSect="0032532A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</w:p>
    <w:p w:rsidR="0032532A" w:rsidRPr="0032532A" w:rsidRDefault="0032532A" w:rsidP="0032532A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:rsidR="0032532A" w:rsidRPr="0032532A" w:rsidRDefault="0032532A" w:rsidP="0032532A">
      <w:pPr>
        <w:tabs>
          <w:tab w:val="left" w:pos="3921"/>
          <w:tab w:val="center" w:pos="4677"/>
          <w:tab w:val="left" w:pos="574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32532A" w:rsidRPr="0032532A" w:rsidRDefault="0032532A" w:rsidP="0032532A">
      <w:pPr>
        <w:tabs>
          <w:tab w:val="left" w:pos="3921"/>
          <w:tab w:val="center" w:pos="4677"/>
          <w:tab w:val="left" w:pos="574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педагогических идей "Открытый урок"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Архангельске</w:t>
      </w:r>
    </w:p>
    <w:p w:rsidR="004D368A" w:rsidRPr="004D368A" w:rsidRDefault="004D368A" w:rsidP="004D3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ind w:left="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материалов</w:t>
      </w:r>
    </w:p>
    <w:p w:rsidR="004D368A" w:rsidRPr="004D368A" w:rsidRDefault="004D368A" w:rsidP="004D368A">
      <w:pPr>
        <w:spacing w:after="0" w:line="240" w:lineRule="auto"/>
        <w:ind w:left="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8A" w:rsidRPr="004D2A9E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</w:t>
      </w:r>
      <w:r w:rsidR="008F7E8A" w:rsidRPr="004D2A9E">
        <w:rPr>
          <w:rFonts w:ascii="Times New Roman" w:eastAsia="Times New Roman" w:hAnsi="Times New Roman" w:cs="Times New Roman"/>
          <w:sz w:val="28"/>
          <w:szCs w:val="28"/>
          <w:lang w:eastAsia="ru-RU"/>
        </w:rPr>
        <w:t>/ конспект</w:t>
      </w:r>
      <w:r w:rsidRPr="004D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следующие обязательные разделы:</w:t>
      </w:r>
    </w:p>
    <w:p w:rsidR="004D368A" w:rsidRPr="004D2A9E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Тема.</w:t>
      </w:r>
    </w:p>
    <w:p w:rsidR="004D368A" w:rsidRPr="004D2A9E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3F4A49" w:rsidRPr="004D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(группа)</w:t>
      </w:r>
      <w:r w:rsidRPr="004D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/возраст. </w:t>
      </w:r>
    </w:p>
    <w:p w:rsidR="004D368A" w:rsidRPr="004D2A9E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проведения. </w:t>
      </w: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задачи.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 указанием тематических блоков и частей урока (занятия), необходимого времени для реализации каждой части.</w:t>
      </w: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и задания. </w:t>
      </w: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</w:t>
      </w: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средства. </w:t>
      </w: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дидактические материалы. </w:t>
      </w: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литература, Интернет-ресурсы.</w:t>
      </w:r>
    </w:p>
    <w:p w:rsidR="004D368A" w:rsidRPr="004D368A" w:rsidRDefault="004D368A" w:rsidP="003253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D368A" w:rsidRPr="004D368A" w:rsidRDefault="004D368A" w:rsidP="004D368A">
      <w:pPr>
        <w:spacing w:after="0" w:line="240" w:lineRule="auto"/>
        <w:ind w:left="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8A" w:rsidRPr="004D368A" w:rsidRDefault="004D368A" w:rsidP="004D368A">
      <w:pPr>
        <w:spacing w:after="0" w:line="240" w:lineRule="auto"/>
        <w:ind w:left="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материалов</w:t>
      </w:r>
    </w:p>
    <w:p w:rsidR="004D368A" w:rsidRPr="004D368A" w:rsidRDefault="004D368A" w:rsidP="004D3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8A" w:rsidRPr="004D368A" w:rsidRDefault="004D368A" w:rsidP="0032532A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представляются в файле </w:t>
      </w:r>
      <w:r w:rsidR="004257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 </w:t>
      </w:r>
      <w:proofErr w:type="spellStart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(файл </w:t>
      </w:r>
      <w:r w:rsid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расширением *.</w:t>
      </w:r>
      <w:proofErr w:type="spellStart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формат А-4; шрифт – </w:t>
      </w:r>
      <w:proofErr w:type="spellStart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; кегль –  14; междустрочный интервал – 1,5; поля: верхнее – 2</w:t>
      </w:r>
      <w:r w:rsidR="004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нижнее – 2</w:t>
      </w:r>
      <w:r w:rsidR="004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левое – </w:t>
      </w:r>
      <w:r w:rsidR="00425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правое – 1,5</w:t>
      </w:r>
      <w:r w:rsidR="0042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368A" w:rsidRPr="004D368A" w:rsidRDefault="004D368A" w:rsidP="0032532A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Презентации, рисунки, фотографии представляются в виде приложения к материалам (файлы с расширением *.</w:t>
      </w:r>
      <w:proofErr w:type="spellStart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368A" w:rsidRP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 работе используются фрагменты материалов других авторов, необходимо указать ссылки на первоисточники.</w:t>
      </w:r>
    </w:p>
    <w:p w:rsidR="004D368A" w:rsidRDefault="004D368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 работе использовались электронные образовательные ресурсы из сети Интернет, необходимо указать ссылку на ресурс.</w:t>
      </w:r>
    </w:p>
    <w:p w:rsidR="0032532A" w:rsidRDefault="0032532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2A" w:rsidRDefault="0032532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2A" w:rsidRDefault="0032532A" w:rsidP="00325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2A" w:rsidRDefault="0032532A" w:rsidP="00325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532A" w:rsidSect="0032532A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32532A" w:rsidRPr="0032532A" w:rsidRDefault="0032532A" w:rsidP="0032532A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</w:t>
      </w:r>
    </w:p>
    <w:p w:rsidR="0032532A" w:rsidRPr="0032532A" w:rsidRDefault="0032532A" w:rsidP="0032532A">
      <w:pPr>
        <w:tabs>
          <w:tab w:val="left" w:pos="3921"/>
          <w:tab w:val="center" w:pos="4677"/>
          <w:tab w:val="left" w:pos="574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32532A" w:rsidRPr="0032532A" w:rsidRDefault="0032532A" w:rsidP="0032532A">
      <w:pPr>
        <w:tabs>
          <w:tab w:val="left" w:pos="3921"/>
          <w:tab w:val="center" w:pos="4677"/>
          <w:tab w:val="left" w:pos="574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педагогических идей "Открытый урок"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Архангельске</w:t>
      </w:r>
    </w:p>
    <w:p w:rsidR="0032532A" w:rsidRDefault="0032532A" w:rsidP="003253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2A" w:rsidRPr="00BD0109" w:rsidRDefault="00BD0109" w:rsidP="00BD0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рейтинговая таблица</w:t>
      </w:r>
    </w:p>
    <w:tbl>
      <w:tblPr>
        <w:tblStyle w:val="a3"/>
        <w:tblW w:w="0" w:type="auto"/>
        <w:tblInd w:w="-1051" w:type="dxa"/>
        <w:tblLook w:val="04A0" w:firstRow="1" w:lastRow="0" w:firstColumn="1" w:lastColumn="0" w:noHBand="0" w:noVBand="1"/>
      </w:tblPr>
      <w:tblGrid>
        <w:gridCol w:w="615"/>
        <w:gridCol w:w="1138"/>
        <w:gridCol w:w="1814"/>
        <w:gridCol w:w="2398"/>
        <w:gridCol w:w="2770"/>
        <w:gridCol w:w="2170"/>
      </w:tblGrid>
      <w:tr w:rsidR="008F06A7" w:rsidRPr="0032532A" w:rsidTr="008F06A7">
        <w:tc>
          <w:tcPr>
            <w:tcW w:w="615" w:type="dxa"/>
          </w:tcPr>
          <w:p w:rsidR="008F06A7" w:rsidRPr="0032532A" w:rsidRDefault="008F06A7" w:rsidP="002C55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138" w:type="dxa"/>
          </w:tcPr>
          <w:p w:rsidR="008F06A7" w:rsidRPr="0032532A" w:rsidRDefault="008F06A7" w:rsidP="00335E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Общий балл</w:t>
            </w:r>
          </w:p>
        </w:tc>
        <w:tc>
          <w:tcPr>
            <w:tcW w:w="1814" w:type="dxa"/>
          </w:tcPr>
          <w:p w:rsidR="008F06A7" w:rsidRPr="0032532A" w:rsidRDefault="008F06A7" w:rsidP="00335E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Фамилия, имя, отчество</w:t>
            </w:r>
          </w:p>
          <w:p w:rsidR="008F06A7" w:rsidRPr="0032532A" w:rsidRDefault="008F06A7" w:rsidP="00335E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участника фестиваля</w:t>
            </w:r>
          </w:p>
        </w:tc>
        <w:tc>
          <w:tcPr>
            <w:tcW w:w="2398" w:type="dxa"/>
          </w:tcPr>
          <w:p w:rsidR="008F06A7" w:rsidRPr="0032532A" w:rsidRDefault="008F06A7" w:rsidP="00335E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образовательного учреждения</w:t>
            </w:r>
          </w:p>
          <w:p w:rsidR="008F06A7" w:rsidRPr="0032532A" w:rsidRDefault="008F06A7" w:rsidP="00335E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(сокращенное)</w:t>
            </w:r>
          </w:p>
        </w:tc>
        <w:tc>
          <w:tcPr>
            <w:tcW w:w="2770" w:type="dxa"/>
          </w:tcPr>
          <w:p w:rsidR="008F06A7" w:rsidRPr="0032532A" w:rsidRDefault="008F06A7" w:rsidP="00442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253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Окружной ресурсный центр, к которому относится образовательное учреждение по территориальному признаку</w:t>
            </w:r>
          </w:p>
        </w:tc>
        <w:tc>
          <w:tcPr>
            <w:tcW w:w="2170" w:type="dxa"/>
          </w:tcPr>
          <w:p w:rsidR="008F06A7" w:rsidRPr="004D7AFD" w:rsidRDefault="008F06A7" w:rsidP="00442E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D7AF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Номинация, в рамках которой участник фестиваля представлял конкурсные материалы</w:t>
            </w:r>
          </w:p>
        </w:tc>
      </w:tr>
      <w:tr w:rsidR="008F06A7" w:rsidTr="008F06A7">
        <w:tc>
          <w:tcPr>
            <w:tcW w:w="615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</w:tcPr>
          <w:p w:rsidR="008F06A7" w:rsidRPr="004D7AFD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F06A7" w:rsidTr="008F06A7">
        <w:tc>
          <w:tcPr>
            <w:tcW w:w="615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</w:tcPr>
          <w:p w:rsidR="008F06A7" w:rsidRPr="00AE684E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F06A7" w:rsidTr="008F06A7">
        <w:tc>
          <w:tcPr>
            <w:tcW w:w="615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</w:tcPr>
          <w:p w:rsidR="008F06A7" w:rsidRPr="00AE684E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F06A7" w:rsidTr="008F06A7">
        <w:tc>
          <w:tcPr>
            <w:tcW w:w="615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</w:tcPr>
          <w:p w:rsidR="008F06A7" w:rsidRPr="00AE684E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F06A7" w:rsidTr="008F06A7">
        <w:tc>
          <w:tcPr>
            <w:tcW w:w="615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</w:tcPr>
          <w:p w:rsidR="008F06A7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</w:tcPr>
          <w:p w:rsidR="008F06A7" w:rsidRPr="00AE684E" w:rsidRDefault="008F06A7" w:rsidP="004D36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32532A" w:rsidRDefault="0032532A" w:rsidP="00325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32A" w:rsidRDefault="0032532A" w:rsidP="00325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32A" w:rsidRDefault="0032532A" w:rsidP="00325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68A" w:rsidRPr="004D368A" w:rsidRDefault="0032532A" w:rsidP="00325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sectPr w:rsidR="004D368A" w:rsidRPr="004D368A" w:rsidSect="0032532A">
      <w:pgSz w:w="11906" w:h="16838"/>
      <w:pgMar w:top="96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1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8057307"/>
    <w:multiLevelType w:val="multilevel"/>
    <w:tmpl w:val="422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84"/>
    <w:rsid w:val="000109D5"/>
    <w:rsid w:val="00015E94"/>
    <w:rsid w:val="00017135"/>
    <w:rsid w:val="000214D2"/>
    <w:rsid w:val="00023C55"/>
    <w:rsid w:val="000246C8"/>
    <w:rsid w:val="00032A01"/>
    <w:rsid w:val="00032AFC"/>
    <w:rsid w:val="00051C94"/>
    <w:rsid w:val="0005460C"/>
    <w:rsid w:val="00055B11"/>
    <w:rsid w:val="00062BA5"/>
    <w:rsid w:val="0006622A"/>
    <w:rsid w:val="0007151D"/>
    <w:rsid w:val="00085293"/>
    <w:rsid w:val="00090E43"/>
    <w:rsid w:val="000C5B4C"/>
    <w:rsid w:val="000D1D0C"/>
    <w:rsid w:val="000D639C"/>
    <w:rsid w:val="000F23B0"/>
    <w:rsid w:val="00106856"/>
    <w:rsid w:val="00127AB2"/>
    <w:rsid w:val="00130515"/>
    <w:rsid w:val="001348F0"/>
    <w:rsid w:val="00135620"/>
    <w:rsid w:val="00194DC5"/>
    <w:rsid w:val="001A3572"/>
    <w:rsid w:val="001B398A"/>
    <w:rsid w:val="001C72DE"/>
    <w:rsid w:val="001E4E8D"/>
    <w:rsid w:val="001E7ABC"/>
    <w:rsid w:val="00221168"/>
    <w:rsid w:val="00223839"/>
    <w:rsid w:val="00235016"/>
    <w:rsid w:val="00247554"/>
    <w:rsid w:val="00255201"/>
    <w:rsid w:val="00255E9D"/>
    <w:rsid w:val="0026479D"/>
    <w:rsid w:val="00291898"/>
    <w:rsid w:val="00292437"/>
    <w:rsid w:val="002A66D7"/>
    <w:rsid w:val="002B3009"/>
    <w:rsid w:val="002C5549"/>
    <w:rsid w:val="002D11A1"/>
    <w:rsid w:val="002E6344"/>
    <w:rsid w:val="002F1481"/>
    <w:rsid w:val="002F2FB5"/>
    <w:rsid w:val="003064F9"/>
    <w:rsid w:val="00311D39"/>
    <w:rsid w:val="00314C92"/>
    <w:rsid w:val="00322D10"/>
    <w:rsid w:val="0032532A"/>
    <w:rsid w:val="003343CE"/>
    <w:rsid w:val="00334C51"/>
    <w:rsid w:val="00335E55"/>
    <w:rsid w:val="003510D1"/>
    <w:rsid w:val="00360F2C"/>
    <w:rsid w:val="00385B60"/>
    <w:rsid w:val="003922E9"/>
    <w:rsid w:val="0039284E"/>
    <w:rsid w:val="003A1802"/>
    <w:rsid w:val="003A65F9"/>
    <w:rsid w:val="003A7E21"/>
    <w:rsid w:val="003C3FFD"/>
    <w:rsid w:val="003D44AF"/>
    <w:rsid w:val="003E375D"/>
    <w:rsid w:val="003E57F8"/>
    <w:rsid w:val="003F4A49"/>
    <w:rsid w:val="00404EA7"/>
    <w:rsid w:val="00410A6E"/>
    <w:rsid w:val="00425763"/>
    <w:rsid w:val="0043519F"/>
    <w:rsid w:val="00435DFF"/>
    <w:rsid w:val="004410C1"/>
    <w:rsid w:val="004421FF"/>
    <w:rsid w:val="00442E8B"/>
    <w:rsid w:val="004448F8"/>
    <w:rsid w:val="00473405"/>
    <w:rsid w:val="0048420B"/>
    <w:rsid w:val="004A6A60"/>
    <w:rsid w:val="004A7282"/>
    <w:rsid w:val="004B1D12"/>
    <w:rsid w:val="004D2A9E"/>
    <w:rsid w:val="004D368A"/>
    <w:rsid w:val="004D7AFD"/>
    <w:rsid w:val="004E51F8"/>
    <w:rsid w:val="004E6775"/>
    <w:rsid w:val="004F5D6C"/>
    <w:rsid w:val="005062ED"/>
    <w:rsid w:val="005138AC"/>
    <w:rsid w:val="005356B7"/>
    <w:rsid w:val="0053673A"/>
    <w:rsid w:val="00536E23"/>
    <w:rsid w:val="0054115D"/>
    <w:rsid w:val="00566597"/>
    <w:rsid w:val="00567006"/>
    <w:rsid w:val="005B142F"/>
    <w:rsid w:val="005C24C3"/>
    <w:rsid w:val="005D4AE3"/>
    <w:rsid w:val="005E4B67"/>
    <w:rsid w:val="005E5356"/>
    <w:rsid w:val="005E77E2"/>
    <w:rsid w:val="005E798A"/>
    <w:rsid w:val="00600AB9"/>
    <w:rsid w:val="006104C6"/>
    <w:rsid w:val="006244DF"/>
    <w:rsid w:val="006313A2"/>
    <w:rsid w:val="00651F7E"/>
    <w:rsid w:val="006613B2"/>
    <w:rsid w:val="00673B72"/>
    <w:rsid w:val="00676E12"/>
    <w:rsid w:val="00680EB7"/>
    <w:rsid w:val="00682632"/>
    <w:rsid w:val="00683160"/>
    <w:rsid w:val="00684EAA"/>
    <w:rsid w:val="006A1657"/>
    <w:rsid w:val="006A6449"/>
    <w:rsid w:val="006A69D7"/>
    <w:rsid w:val="006B01CD"/>
    <w:rsid w:val="006B0DD2"/>
    <w:rsid w:val="006C0880"/>
    <w:rsid w:val="006D5EF7"/>
    <w:rsid w:val="006D6960"/>
    <w:rsid w:val="006E5992"/>
    <w:rsid w:val="006E7AD0"/>
    <w:rsid w:val="006F21D8"/>
    <w:rsid w:val="006F501D"/>
    <w:rsid w:val="00704212"/>
    <w:rsid w:val="0070428F"/>
    <w:rsid w:val="00720E02"/>
    <w:rsid w:val="00736D0D"/>
    <w:rsid w:val="00762D97"/>
    <w:rsid w:val="00765F8B"/>
    <w:rsid w:val="00785D91"/>
    <w:rsid w:val="007942AD"/>
    <w:rsid w:val="007A429D"/>
    <w:rsid w:val="007D215C"/>
    <w:rsid w:val="007E0C80"/>
    <w:rsid w:val="007F0D5B"/>
    <w:rsid w:val="00806D97"/>
    <w:rsid w:val="008160A6"/>
    <w:rsid w:val="008175B9"/>
    <w:rsid w:val="00821880"/>
    <w:rsid w:val="008218FB"/>
    <w:rsid w:val="0082724A"/>
    <w:rsid w:val="008353AF"/>
    <w:rsid w:val="00840F24"/>
    <w:rsid w:val="00847CC3"/>
    <w:rsid w:val="0087321D"/>
    <w:rsid w:val="008738E2"/>
    <w:rsid w:val="008836CE"/>
    <w:rsid w:val="00883C13"/>
    <w:rsid w:val="00893E25"/>
    <w:rsid w:val="008A11FC"/>
    <w:rsid w:val="008A3486"/>
    <w:rsid w:val="008B6DFE"/>
    <w:rsid w:val="008D0947"/>
    <w:rsid w:val="008D203A"/>
    <w:rsid w:val="008F06A7"/>
    <w:rsid w:val="008F42DE"/>
    <w:rsid w:val="008F48FC"/>
    <w:rsid w:val="008F7C05"/>
    <w:rsid w:val="008F7E8A"/>
    <w:rsid w:val="009206A1"/>
    <w:rsid w:val="00927AD2"/>
    <w:rsid w:val="00952400"/>
    <w:rsid w:val="009545E3"/>
    <w:rsid w:val="009616F2"/>
    <w:rsid w:val="00971175"/>
    <w:rsid w:val="00987522"/>
    <w:rsid w:val="00987AC1"/>
    <w:rsid w:val="00990CAE"/>
    <w:rsid w:val="009A0B0F"/>
    <w:rsid w:val="009B4D65"/>
    <w:rsid w:val="009B66E9"/>
    <w:rsid w:val="009C3774"/>
    <w:rsid w:val="009E565E"/>
    <w:rsid w:val="009F1FFD"/>
    <w:rsid w:val="009F3362"/>
    <w:rsid w:val="009F4D9C"/>
    <w:rsid w:val="009F72F3"/>
    <w:rsid w:val="00A019E7"/>
    <w:rsid w:val="00A01DA2"/>
    <w:rsid w:val="00A25C3E"/>
    <w:rsid w:val="00A72C30"/>
    <w:rsid w:val="00A841FF"/>
    <w:rsid w:val="00A84CEF"/>
    <w:rsid w:val="00A869AD"/>
    <w:rsid w:val="00A86DD2"/>
    <w:rsid w:val="00A910AB"/>
    <w:rsid w:val="00A970E5"/>
    <w:rsid w:val="00AB2463"/>
    <w:rsid w:val="00AB5384"/>
    <w:rsid w:val="00AC3451"/>
    <w:rsid w:val="00AC7B39"/>
    <w:rsid w:val="00AD6016"/>
    <w:rsid w:val="00AE684E"/>
    <w:rsid w:val="00AF7B0F"/>
    <w:rsid w:val="00B020AC"/>
    <w:rsid w:val="00B24986"/>
    <w:rsid w:val="00B32D05"/>
    <w:rsid w:val="00B7210D"/>
    <w:rsid w:val="00B7532A"/>
    <w:rsid w:val="00B97F83"/>
    <w:rsid w:val="00BD0109"/>
    <w:rsid w:val="00BE1735"/>
    <w:rsid w:val="00BE6B26"/>
    <w:rsid w:val="00C03D1A"/>
    <w:rsid w:val="00C07DC8"/>
    <w:rsid w:val="00C14D8A"/>
    <w:rsid w:val="00C1657B"/>
    <w:rsid w:val="00C16F62"/>
    <w:rsid w:val="00C22005"/>
    <w:rsid w:val="00C34272"/>
    <w:rsid w:val="00C45D04"/>
    <w:rsid w:val="00C823B0"/>
    <w:rsid w:val="00CA0243"/>
    <w:rsid w:val="00CB5D64"/>
    <w:rsid w:val="00CE1210"/>
    <w:rsid w:val="00D01602"/>
    <w:rsid w:val="00D01E14"/>
    <w:rsid w:val="00D13155"/>
    <w:rsid w:val="00D25C23"/>
    <w:rsid w:val="00D33B88"/>
    <w:rsid w:val="00D3763C"/>
    <w:rsid w:val="00D53D34"/>
    <w:rsid w:val="00D9463C"/>
    <w:rsid w:val="00DA5FD4"/>
    <w:rsid w:val="00DC3056"/>
    <w:rsid w:val="00DC46E4"/>
    <w:rsid w:val="00DD40DA"/>
    <w:rsid w:val="00DE18C3"/>
    <w:rsid w:val="00DF044E"/>
    <w:rsid w:val="00DF25A3"/>
    <w:rsid w:val="00DF60E3"/>
    <w:rsid w:val="00DF7D3C"/>
    <w:rsid w:val="00E040A6"/>
    <w:rsid w:val="00E05871"/>
    <w:rsid w:val="00E07713"/>
    <w:rsid w:val="00E07755"/>
    <w:rsid w:val="00E33193"/>
    <w:rsid w:val="00E36139"/>
    <w:rsid w:val="00E37F76"/>
    <w:rsid w:val="00E54407"/>
    <w:rsid w:val="00E65271"/>
    <w:rsid w:val="00E6674D"/>
    <w:rsid w:val="00E73F0B"/>
    <w:rsid w:val="00E929EE"/>
    <w:rsid w:val="00EA51BD"/>
    <w:rsid w:val="00EB020B"/>
    <w:rsid w:val="00EB7F9E"/>
    <w:rsid w:val="00EC736C"/>
    <w:rsid w:val="00ED2D97"/>
    <w:rsid w:val="00EF17C9"/>
    <w:rsid w:val="00F03069"/>
    <w:rsid w:val="00F03691"/>
    <w:rsid w:val="00F03F33"/>
    <w:rsid w:val="00F12D59"/>
    <w:rsid w:val="00F248EC"/>
    <w:rsid w:val="00F4226C"/>
    <w:rsid w:val="00F52F01"/>
    <w:rsid w:val="00F7764E"/>
    <w:rsid w:val="00F97E97"/>
    <w:rsid w:val="00FB5176"/>
    <w:rsid w:val="00FB5B98"/>
    <w:rsid w:val="00FC7F8A"/>
    <w:rsid w:val="00FD4844"/>
    <w:rsid w:val="00FE113C"/>
    <w:rsid w:val="00FF0123"/>
    <w:rsid w:val="00FF5065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5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5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Николаевна Беспоясова</cp:lastModifiedBy>
  <cp:revision>88</cp:revision>
  <cp:lastPrinted>2016-02-08T08:35:00Z</cp:lastPrinted>
  <dcterms:created xsi:type="dcterms:W3CDTF">2016-02-08T08:36:00Z</dcterms:created>
  <dcterms:modified xsi:type="dcterms:W3CDTF">2016-08-31T11:16:00Z</dcterms:modified>
</cp:coreProperties>
</file>